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A7A" w:rsidRPr="009B6A7A" w:rsidRDefault="009B6A7A" w:rsidP="009B6A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Cennik biletów wstępu do Ogrodu Botanicznego UMCS obowiązujący w 2024 r.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tbl>
      <w:tblPr>
        <w:tblW w:w="890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461"/>
        <w:gridCol w:w="2445"/>
      </w:tblGrid>
      <w:tr w:rsidR="00AB1382" w:rsidTr="009B6A7A">
        <w:trPr>
          <w:trHeight w:val="73"/>
          <w:tblCellSpacing w:w="0" w:type="dxa"/>
        </w:trPr>
        <w:tc>
          <w:tcPr>
            <w:tcW w:w="6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7CEEB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RODZAJ  BILETU</w:t>
            </w:r>
          </w:p>
        </w:tc>
        <w:tc>
          <w:tcPr>
            <w:tcW w:w="2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7CEEB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  <w:t>CENA  BILETU</w:t>
            </w:r>
          </w:p>
        </w:tc>
      </w:tr>
      <w:tr w:rsidR="00AB1382" w:rsidTr="00AB1382">
        <w:trPr>
          <w:trHeight w:val="7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Normalny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Ogród Botaniczny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14,00 zł</w:t>
            </w:r>
          </w:p>
        </w:tc>
      </w:tr>
      <w:tr w:rsidR="00AB1382" w:rsidTr="00AB1382">
        <w:trPr>
          <w:trHeight w:val="7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Normalny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Ogród + Dworek Kościuszków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16,00 zł</w:t>
            </w:r>
          </w:p>
        </w:tc>
      </w:tr>
      <w:tr w:rsidR="00AB1382" w:rsidTr="00AB1382">
        <w:trPr>
          <w:trHeight w:val="7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Ulgowy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Ogród Botaniczny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9,00 zł</w:t>
            </w:r>
          </w:p>
        </w:tc>
      </w:tr>
      <w:tr w:rsidR="00AB1382" w:rsidTr="00AB1382">
        <w:trPr>
          <w:trHeight w:val="7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Ulgowy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Ogród + Dworek Kościuszków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12,00 zł</w:t>
            </w:r>
          </w:p>
        </w:tc>
      </w:tr>
      <w:tr w:rsidR="00AB1382" w:rsidTr="00AB1382">
        <w:trPr>
          <w:trHeight w:val="7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Rodzinny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osoby dorosłe + 2-4 dzieci powyżej 5 lat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1 osoba dorosła + 3-5 dzieci powyżej 5 lat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35,00 zł Ogród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40,00 zł Ogród + Dworek</w:t>
            </w:r>
          </w:p>
        </w:tc>
      </w:tr>
      <w:tr w:rsidR="00AB1382" w:rsidTr="00AB1382">
        <w:trPr>
          <w:trHeight w:val="7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Wycieczkowy - dla grup zorganizowanych 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(min 15 os. + opiekunowie)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Ogród Botaniczny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9,00 zł/osoba</w:t>
            </w:r>
          </w:p>
        </w:tc>
      </w:tr>
      <w:tr w:rsidR="00AB1382" w:rsidTr="00AB1382">
        <w:trPr>
          <w:trHeight w:val="7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Wycieczkowy - dla grup zorganizowanych 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(min 15 os. + opiekunowie)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Ogród Botaniczny + Dworek Kościuszków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12,00 zł/osoba</w:t>
            </w:r>
          </w:p>
        </w:tc>
      </w:tr>
      <w:tr w:rsidR="00AB1382" w:rsidTr="00AB1382">
        <w:trPr>
          <w:trHeight w:val="7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bottom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Wycieczkowy - dla grup zorganizowanych 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z przewodnikiem z Ogrodu (min 15 os. + op.)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Ogród Botaniczny 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Ogród + Dworek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16,00 zł/osoba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18,00 zł/osoba</w:t>
            </w:r>
          </w:p>
        </w:tc>
      </w:tr>
      <w:tr w:rsidR="00AB1382" w:rsidTr="00AB1382">
        <w:trPr>
          <w:trHeight w:val="5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Wycieczkowy - dla grup zorganizowanych 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z przewodnikiem z Ogrodu (8-14 os. + 1 op.)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Ogród Botaniczny 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Ogród + Dworek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18,00 zł/osoba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20,00 zł/osoba</w:t>
            </w:r>
          </w:p>
        </w:tc>
      </w:tr>
      <w:tr w:rsidR="00AB1382" w:rsidTr="00AB1382">
        <w:trPr>
          <w:trHeight w:val="284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Abonament sezonowy –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imienny normalny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(nieograniczona liczba wejść w okresie otwarcia Ogrodu)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120,00 zł</w:t>
            </w:r>
          </w:p>
        </w:tc>
      </w:tr>
      <w:tr w:rsidR="00AB1382" w:rsidTr="00AB1382">
        <w:trPr>
          <w:trHeight w:val="278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Abonament sezonowy – imienny ulgowy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(nieograniczona liczba wejść w okresie otwarcia Ogrodu)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80,00 zł</w:t>
            </w:r>
          </w:p>
        </w:tc>
      </w:tr>
      <w:tr w:rsidR="00AB1382" w:rsidTr="00AB1382">
        <w:trPr>
          <w:trHeight w:val="284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Abonament sezonowy –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 okaziciela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(nieograniczona liczba wejść w okresie otwarcia Ogrodu)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150,00 zł</w:t>
            </w:r>
          </w:p>
        </w:tc>
      </w:tr>
      <w:tr w:rsidR="00AB1382" w:rsidTr="00AB1382">
        <w:trPr>
          <w:trHeight w:val="41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Abonament sezonowy rodzinny imienny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 osoby dorosłe lub 2 osoby dorosłe + 1-2 dzieci lub 1 osoba dorosła + 1-2 dzieci; dzieci w wieku 5-18 lat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170,00 zł</w:t>
            </w:r>
          </w:p>
        </w:tc>
      </w:tr>
      <w:tr w:rsidR="00AB1382" w:rsidTr="00AB1382">
        <w:trPr>
          <w:trHeight w:val="562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Fotografowanie i filmowanie okolicznościowe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(np. sesje ślubne, komunijne, ciążowe, narzeczeńskie, portretowe, rodzinne) 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Ogród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150,00 zł</w:t>
            </w:r>
          </w:p>
        </w:tc>
      </w:tr>
      <w:tr w:rsidR="00AB1382" w:rsidTr="00AB1382">
        <w:trPr>
          <w:trHeight w:val="5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Fotografowanie i filmowanie okolicznościowe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(np. sesje ślubne, komunijne, ciążowe, narzeczeńskie, portretowe, rodzinne) 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Ogród + Dworek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200,00 zł</w:t>
            </w:r>
          </w:p>
        </w:tc>
      </w:tr>
      <w:tr w:rsidR="00AB1382" w:rsidTr="00AB1382">
        <w:trPr>
          <w:trHeight w:val="97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Fotografowanie i filmowanie dla celów komercyjnych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(np. reklamowych)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tylko za zgodą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(na piśmie) dyrektora Ogrodu. </w:t>
            </w:r>
          </w:p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Opłata ustalana jest indywidualnie zależnie od rodzaju sesji,</w:t>
            </w:r>
            <w:r w:rsidRPr="00AB1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czasu jej trwania oraz zakresu korzystania z obiektu: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– do 3 godz. – 200,00-500,00 zł,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– powyżej 3 godz. – wysokość opłaty ustalana indywidualnie z zainteresowanym</w:t>
            </w:r>
          </w:p>
        </w:tc>
      </w:tr>
      <w:tr w:rsidR="00AB1382" w:rsidTr="00AB1382">
        <w:trPr>
          <w:trHeight w:val="417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Zwiedzanie Dworku Kościuszków (DK) oraz udział w wydarzeniach organizowanych w DK dla posiadaczy Karty Absolwenta UMCS oraz abonamentów sezonowych i miesięcznych podlega opłacie – 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5,00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zł </w:t>
            </w:r>
          </w:p>
        </w:tc>
      </w:tr>
      <w:tr w:rsidR="00AB1382" w:rsidTr="00AB1382">
        <w:trPr>
          <w:trHeight w:val="284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CDC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Wejście bezpłatne dla posiadaczy Karty Absolwenta UMCS.</w:t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AB13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Wejście bezpłatne dla dzieci do lat 5.</w:t>
            </w:r>
          </w:p>
        </w:tc>
      </w:tr>
      <w:tr w:rsidR="00AB1382" w:rsidTr="00AB1382">
        <w:trPr>
          <w:trHeight w:val="51"/>
          <w:tblCellSpacing w:w="0" w:type="dxa"/>
        </w:trPr>
        <w:tc>
          <w:tcPr>
            <w:tcW w:w="89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0E0E6"/>
            <w:vAlign w:val="center"/>
            <w:hideMark/>
          </w:tcPr>
          <w:p w:rsidR="00AB1382" w:rsidRPr="00AB1382" w:rsidRDefault="00AB13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Obowiązuje </w:t>
            </w:r>
            <w:hyperlink r:id="rId4" w:history="1">
              <w:r w:rsidRPr="00AB1382">
                <w:rPr>
                  <w:rStyle w:val="Hipercze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t>Zarządzenie Nr 17/2017 Rektora UMCS</w:t>
              </w:r>
            </w:hyperlink>
            <w:r w:rsidRPr="00AB13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w sprawie opłat za wstęp do Ogrodu Botanicznego UMCS</w:t>
            </w:r>
          </w:p>
        </w:tc>
      </w:tr>
    </w:tbl>
    <w:p w:rsidR="009038CC" w:rsidRDefault="009038CC"/>
    <w:sectPr w:rsidR="009038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>
    <w:useFELayout/>
  </w:compat>
  <w:rsids>
    <w:rsidRoot w:val="00AB1382"/>
    <w:rsid w:val="00264B01"/>
    <w:rsid w:val="009038CC"/>
    <w:rsid w:val="009B6A7A"/>
    <w:rsid w:val="00AB1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B13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8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mcs.pl/pl/uchwaly-zarzadzenia-pisma-okolne,2499,zarzadzenie-nr-17-2017-rektora-uniwersytetu-marii-curie-sklodowskiej-w-lublinie-z-dnia-10-kwietnia-2017-r-w-sprawie-oplat-za-wstep-do-ogrodu-botanicznego-umcs-oraz-dworku-kosciuszkow,48907.ch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</dc:creator>
  <cp:keywords/>
  <dc:description/>
  <cp:lastModifiedBy>Leszek</cp:lastModifiedBy>
  <cp:revision>4</cp:revision>
  <dcterms:created xsi:type="dcterms:W3CDTF">2024-04-12T00:11:00Z</dcterms:created>
  <dcterms:modified xsi:type="dcterms:W3CDTF">2024-04-12T00:13:00Z</dcterms:modified>
</cp:coreProperties>
</file>